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关于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2022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年河南省春季围棋段位赛（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段组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赛区林州）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参赛选手疫情防控报备事项的通知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48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根据疫情防控的要求，比赛严格执行各项防疫措施。所有参赛选手，需要做好以下有关防控事项：</w:t>
      </w:r>
    </w:p>
    <w:p>
      <w:pPr>
        <w:spacing w:before="0" w:after="0" w:line="360"/>
        <w:ind w:right="0" w:left="0" w:firstLine="48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日前报名的，由所在棋院、俱乐部统一填写《全球（除安阳辖区内）来林人员基本情况登记表》。要按照备注要求，详细填写参赛选手信息，（在红旗渠精神营地预定住宿者，还要填写陪同家长信息），于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日前发至邮箱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1556265275@qq.com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。个人报名的，各人自己填写发邮箱。不填者不许参赛。（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日以后的报名者，于报名当天发至：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81312774@qq.com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）。</w:t>
      </w:r>
    </w:p>
    <w:p>
      <w:pPr>
        <w:spacing w:before="0" w:after="0" w:line="360"/>
        <w:ind w:right="0" w:left="0" w:firstLine="48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，出发前三天，各带队老师扫此码报备。</w:t>
      </w:r>
    </w:p>
    <w:p>
      <w:pPr>
        <w:spacing w:before="0" w:after="0" w:line="360"/>
        <w:ind w:right="0" w:left="0" w:firstLine="48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1836" w:dyaOrig="1836">
          <v:rect xmlns:o="urn:schemas-microsoft-com:office:office" xmlns:v="urn:schemas-microsoft-com:vml" id="rectole0000000000" style="width:91.800000pt;height:91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48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个人选手自扫或者在（豫事办）或（安馨办）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上报备。</w:t>
      </w:r>
    </w:p>
    <w:p>
      <w:pPr>
        <w:numPr>
          <w:ilvl w:val="0"/>
          <w:numId w:val="4"/>
        </w:numPr>
        <w:spacing w:before="0" w:after="0" w:line="360"/>
        <w:ind w:right="0" w:left="0" w:firstLine="48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凡两周内到过高中风险地区的，一律不许参赛。参赛选手和家长报到时需要提供比赛前近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天内的健康承诺书（未到过重高风险地区）纸质版、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48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小时的核酸证明，出示行程码、健康码后入场，没有核酸证明禁止入场。入场通道测量体温、全程佩戴口罩，保持社交距离。来后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天内（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29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日）再进行一次核酸检测，走时（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日）再做检测。在赛场检测的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元，各选手自付。也可以自行到附近的免费检测点检测。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附：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，《全球（除安阳辖区内）来林人员基本情况登记表》</w:t>
      </w:r>
    </w:p>
    <w:p>
      <w:pPr>
        <w:spacing w:before="0" w:after="0" w:line="36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，《参赛人员健康管理承诺书》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tbl>
      <w:tblPr>
        <w:tblInd w:w="93" w:type="dxa"/>
      </w:tblPr>
      <w:tblGrid>
        <w:gridCol w:w="437"/>
        <w:gridCol w:w="392"/>
        <w:gridCol w:w="719"/>
        <w:gridCol w:w="658"/>
        <w:gridCol w:w="719"/>
        <w:gridCol w:w="555"/>
        <w:gridCol w:w="966"/>
        <w:gridCol w:w="698"/>
        <w:gridCol w:w="658"/>
        <w:gridCol w:w="657"/>
        <w:gridCol w:w="596"/>
        <w:gridCol w:w="791"/>
        <w:gridCol w:w="360"/>
        <w:gridCol w:w="1171"/>
      </w:tblGrid>
      <w:tr>
        <w:trPr>
          <w:trHeight w:val="960" w:hRule="auto"/>
          <w:jc w:val="left"/>
        </w:trPr>
        <w:tc>
          <w:tcPr>
            <w:tcW w:w="9377" w:type="dxa"/>
            <w:gridSpan w:val="1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全球（除安阳辖区内）来林人员基本情况登记表</w:t>
            </w:r>
          </w:p>
        </w:tc>
      </w:tr>
      <w:tr>
        <w:trPr>
          <w:trHeight w:val="2894" w:hRule="auto"/>
          <w:jc w:val="left"/>
        </w:trPr>
        <w:tc>
          <w:tcPr>
            <w:tcW w:w="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序号</w:t>
            </w:r>
          </w:p>
        </w:tc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人员类别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姓名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性别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身份证号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来林时间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目前基本身体状况（是否乏力、发热、干咳）</w:t>
            </w:r>
          </w:p>
        </w:tc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家庭住址</w:t>
            </w: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联系电话</w:t>
            </w:r>
          </w:p>
        </w:tc>
        <w:tc>
          <w:tcPr>
            <w:tcW w:w="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何地来林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统计日期</w:t>
            </w:r>
          </w:p>
        </w:tc>
        <w:tc>
          <w:tcPr>
            <w:tcW w:w="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管控措施是否到位</w:t>
            </w:r>
          </w:p>
        </w:tc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是否主动报备</w:t>
            </w:r>
          </w:p>
        </w:tc>
        <w:tc>
          <w:tcPr>
            <w:tcW w:w="1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备注</w:t>
            </w:r>
          </w:p>
        </w:tc>
      </w:tr>
      <w:tr>
        <w:trPr>
          <w:trHeight w:val="8729" w:hRule="auto"/>
          <w:jc w:val="left"/>
        </w:trPr>
        <w:tc>
          <w:tcPr>
            <w:tcW w:w="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其它</w:t>
            </w: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7月28日</w:t>
            </w: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FF0000"/>
                <w:spacing w:val="0"/>
                <w:position w:val="0"/>
                <w:sz w:val="24"/>
                <w:shd w:fill="auto" w:val="clear"/>
              </w:rPr>
              <w:t xml:space="preserve">姓名，身份证号，电话号码，家庭住址，现住址，行程信息：XX年XX月XX日从XX省XX市XX区(具体到小区或村)乘车XX车次（如自驾车写清车牌号）到XX(行程要详细)。核酸检测报告，行程码，健康码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。</w:t>
            </w:r>
          </w:p>
        </w:tc>
      </w:tr>
      <w:tr>
        <w:trPr>
          <w:trHeight w:val="2700" w:hRule="auto"/>
          <w:jc w:val="left"/>
        </w:trPr>
        <w:tc>
          <w:tcPr>
            <w:tcW w:w="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00" w:hRule="auto"/>
          <w:jc w:val="left"/>
        </w:trPr>
        <w:tc>
          <w:tcPr>
            <w:tcW w:w="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</w:t>
      </w: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  <w:t xml:space="preserve">附件2：     参赛人员健康管理信息承诺书</w:t>
      </w:r>
    </w:p>
    <w:p>
      <w:pPr>
        <w:spacing w:before="0" w:after="0" w:line="5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姓名：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     </w:t>
      </w: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单位：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          </w:t>
      </w: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电话：</w:t>
      </w:r>
    </w:p>
    <w:p>
      <w:pPr>
        <w:spacing w:before="0" w:after="0" w:line="36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本人承诺没有被诊断为新冠疫情确诊病例或疑似病例；</w:t>
      </w:r>
    </w:p>
    <w:p>
      <w:pPr>
        <w:spacing w:before="0" w:after="0" w:line="36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本人没有与新冠疫情确诊病例或疑似病例密切接触；</w:t>
      </w:r>
    </w:p>
    <w:p>
      <w:pPr>
        <w:spacing w:before="0" w:after="0" w:line="36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本人没有近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28</w:t>
      </w: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天内境外旅居史；</w:t>
      </w:r>
    </w:p>
    <w:p>
      <w:pPr>
        <w:spacing w:before="0" w:after="0" w:line="36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本人不属于正在居家隔离、健康监测及落实三天两检措施的人员；</w:t>
      </w:r>
    </w:p>
    <w:p>
      <w:pPr>
        <w:spacing w:before="0" w:after="0" w:line="360"/>
        <w:ind w:right="0" w:left="0" w:firstLine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本人不属于健康码及行程码异常人员。</w:t>
      </w:r>
    </w:p>
    <w:tbl>
      <w:tblPr/>
      <w:tblGrid>
        <w:gridCol w:w="817"/>
        <w:gridCol w:w="1134"/>
        <w:gridCol w:w="851"/>
        <w:gridCol w:w="1559"/>
        <w:gridCol w:w="992"/>
        <w:gridCol w:w="1843"/>
        <w:gridCol w:w="1559"/>
      </w:tblGrid>
      <w:tr>
        <w:trPr>
          <w:trHeight w:val="333" w:hRule="auto"/>
          <w:jc w:val="left"/>
        </w:trPr>
        <w:tc>
          <w:tcPr>
            <w:tcW w:w="875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健康监测（第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场开考前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天开始起）</w:t>
            </w:r>
          </w:p>
        </w:tc>
      </w:tr>
      <w:tr>
        <w:trPr>
          <w:trHeight w:val="1625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天数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监测日期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（第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场开赛前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天）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健康码：①绿码②红码③黄码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通信大数据行程卡：①绿卡②绿卡，但前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天到达或途径城市名称上标</w:t>
            </w:r>
            <w:r>
              <w:rPr>
                <w:rFonts w:ascii="黑体" w:hAnsi="黑体" w:cs="黑体" w:eastAsia="黑体"/>
                <w:color w:val="auto"/>
                <w:spacing w:val="0"/>
                <w:position w:val="0"/>
                <w:sz w:val="18"/>
                <w:shd w:fill="auto" w:val="clear"/>
              </w:rPr>
              <w:t xml:space="preserve">有“*”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6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体温是否正常</w:t>
            </w:r>
          </w:p>
          <w:p>
            <w:pPr>
              <w:spacing w:before="0" w:after="0" w:line="2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正常值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: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＜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37.3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℃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是否有以下症状：①发热②乏力③咳嗽或打喷嚏④咽痛⑤腹泻⑥呕吐⑦黄疸⑧皮疹⑨结膜充血⑩都没有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如出现以上所列症状，是否排除疑似传染病：①是②否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未出现以上所列症状的此栏空白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)</w:t>
            </w: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8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6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14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5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5"/>
                <w:shd w:fill="auto" w:val="clear"/>
              </w:rPr>
              <w:t xml:space="preserve">第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5"/>
                <w:shd w:fill="auto" w:val="clear"/>
              </w:rPr>
              <w:t xml:space="preserve">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5"/>
                <w:shd w:fill="auto" w:val="clear"/>
              </w:rPr>
              <w:t xml:space="preserve">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5"/>
                <w:shd w:fill="auto" w:val="clear"/>
              </w:rPr>
              <w:t xml:space="preserve">比赛时间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u w:val="single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8"/>
                <w:shd w:fill="auto" w:val="clear"/>
              </w:rPr>
              <w:t xml:space="preserve">日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楷体_GB2312" w:hAnsi="楷体_GB2312" w:cs="楷体_GB2312" w:eastAsia="楷体_GB2312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（请考生在第</w:t>
      </w:r>
      <w:r>
        <w:rPr>
          <w:rFonts w:ascii="楷体_GB2312" w:hAnsi="楷体_GB2312" w:cs="楷体_GB2312" w:eastAsia="楷体_GB2312"/>
          <w:b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场开考前将此承诺书交给本考场监考人员）</w:t>
      </w:r>
    </w:p>
    <w:p>
      <w:pPr>
        <w:spacing w:before="0" w:after="0" w:line="30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18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18"/>
          <w:shd w:fill="auto" w:val="clear"/>
        </w:rPr>
        <w:t xml:space="preserve">本人承诺：以上个人填报的信息属实，如有虚报、瞒报，愿承担一切责任及后果。</w:t>
      </w:r>
    </w:p>
    <w:p>
      <w:pPr>
        <w:spacing w:before="0" w:after="0" w:line="300"/>
        <w:ind w:right="0" w:left="0" w:firstLine="2340"/>
        <w:jc w:val="both"/>
        <w:rPr>
          <w:rFonts w:ascii="黑体" w:hAnsi="黑体" w:cs="黑体" w:eastAsia="黑体"/>
          <w:color w:val="auto"/>
          <w:spacing w:val="0"/>
          <w:position w:val="0"/>
          <w:sz w:val="18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18"/>
          <w:shd w:fill="auto" w:val="clear"/>
        </w:rPr>
        <w:t xml:space="preserve">本人签字：</w:t>
      </w:r>
      <w:r>
        <w:rPr>
          <w:rFonts w:ascii="黑体" w:hAnsi="黑体" w:cs="黑体" w:eastAsia="黑体"/>
          <w:color w:val="auto"/>
          <w:spacing w:val="0"/>
          <w:position w:val="0"/>
          <w:sz w:val="24"/>
          <w:shd w:fill="auto" w:val="clear"/>
        </w:rPr>
        <w:t xml:space="preserve">                   </w:t>
      </w:r>
      <w:r>
        <w:rPr>
          <w:rFonts w:ascii="黑体" w:hAnsi="黑体" w:cs="黑体" w:eastAsia="黑体"/>
          <w:color w:val="auto"/>
          <w:spacing w:val="0"/>
          <w:position w:val="0"/>
          <w:sz w:val="18"/>
          <w:u w:val="single"/>
          <w:shd w:fill="auto" w:val="clear"/>
        </w:rPr>
        <w:t xml:space="preserve">    </w:t>
      </w:r>
      <w:r>
        <w:rPr>
          <w:rFonts w:ascii="黑体" w:hAnsi="黑体" w:cs="黑体" w:eastAsia="黑体"/>
          <w:color w:val="auto"/>
          <w:spacing w:val="0"/>
          <w:position w:val="0"/>
          <w:sz w:val="18"/>
          <w:shd w:fill="auto" w:val="clear"/>
        </w:rPr>
        <w:t xml:space="preserve">年</w:t>
      </w:r>
      <w:r>
        <w:rPr>
          <w:rFonts w:ascii="黑体" w:hAnsi="黑体" w:cs="黑体" w:eastAsia="黑体"/>
          <w:color w:val="auto"/>
          <w:spacing w:val="0"/>
          <w:position w:val="0"/>
          <w:sz w:val="18"/>
          <w:u w:val="single"/>
          <w:shd w:fill="auto" w:val="clear"/>
        </w:rPr>
        <w:t xml:space="preserve">    </w:t>
      </w:r>
      <w:r>
        <w:rPr>
          <w:rFonts w:ascii="黑体" w:hAnsi="黑体" w:cs="黑体" w:eastAsia="黑体"/>
          <w:color w:val="auto"/>
          <w:spacing w:val="0"/>
          <w:position w:val="0"/>
          <w:sz w:val="18"/>
          <w:shd w:fill="auto" w:val="clear"/>
        </w:rPr>
        <w:t xml:space="preserve">月</w:t>
      </w:r>
      <w:r>
        <w:rPr>
          <w:rFonts w:ascii="黑体" w:hAnsi="黑体" w:cs="黑体" w:eastAsia="黑体"/>
          <w:color w:val="auto"/>
          <w:spacing w:val="0"/>
          <w:position w:val="0"/>
          <w:sz w:val="18"/>
          <w:u w:val="single"/>
          <w:shd w:fill="auto" w:val="clear"/>
        </w:rPr>
        <w:t xml:space="preserve">   </w:t>
      </w:r>
      <w:r>
        <w:rPr>
          <w:rFonts w:ascii="黑体" w:hAnsi="黑体" w:cs="黑体" w:eastAsia="黑体"/>
          <w:color w:val="auto"/>
          <w:spacing w:val="0"/>
          <w:position w:val="0"/>
          <w:sz w:val="18"/>
          <w:shd w:fill="auto" w:val="clear"/>
        </w:rPr>
        <w:t xml:space="preserve">日  </w:t>
      </w:r>
    </w:p>
    <w:p>
      <w:pPr>
        <w:spacing w:before="0" w:after="0" w:line="300"/>
        <w:ind w:right="0" w:left="0" w:firstLine="2730"/>
        <w:jc w:val="both"/>
        <w:rPr>
          <w:rFonts w:ascii="黑体" w:hAnsi="黑体" w:cs="黑体" w:eastAsia="黑体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